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CBA" w:rsidRPr="00FD293A" w:rsidRDefault="009D2CBA" w:rsidP="00163B9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FD293A"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>Приложение 2</w:t>
      </w:r>
    </w:p>
    <w:p w:rsidR="009D2CBA" w:rsidRDefault="009D2CBA" w:rsidP="0064383A">
      <w:pPr>
        <w:jc w:val="right"/>
        <w:rPr>
          <w:rStyle w:val="a3"/>
          <w:rFonts w:ascii="Times New Roman" w:hAnsi="Times New Roman"/>
          <w:b w:val="0"/>
          <w:bCs/>
          <w:sz w:val="20"/>
          <w:szCs w:val="20"/>
        </w:rPr>
      </w:pPr>
      <w:r>
        <w:rPr>
          <w:rStyle w:val="a3"/>
          <w:rFonts w:ascii="Times New Roman" w:hAnsi="Times New Roman"/>
          <w:b w:val="0"/>
          <w:bCs/>
          <w:sz w:val="20"/>
          <w:szCs w:val="20"/>
        </w:rPr>
        <w:t xml:space="preserve">к </w:t>
      </w:r>
      <w:hyperlink r:id="rId7" w:anchor="sub_1000" w:history="1">
        <w:r>
          <w:rPr>
            <w:rStyle w:val="a4"/>
            <w:rFonts w:ascii="Times New Roman" w:hAnsi="Times New Roman" w:cs="Times New Roman"/>
            <w:b w:val="0"/>
            <w:bCs/>
            <w:color w:val="auto"/>
          </w:rPr>
          <w:t>Муниципальной программе</w:t>
        </w:r>
      </w:hyperlink>
    </w:p>
    <w:p w:rsidR="009D2CBA" w:rsidRDefault="009D2CBA" w:rsidP="00E95BEB">
      <w:pPr>
        <w:jc w:val="right"/>
        <w:rPr>
          <w:rFonts w:ascii="Times New Roman" w:hAnsi="Times New Roman" w:cs="Times New Roman"/>
          <w:sz w:val="20"/>
          <w:szCs w:val="20"/>
        </w:rPr>
      </w:pPr>
      <w:r w:rsidRPr="00BC6F8A">
        <w:rPr>
          <w:rFonts w:ascii="Times New Roman" w:hAnsi="Times New Roman" w:cs="Times New Roman"/>
          <w:color w:val="000000"/>
          <w:sz w:val="20"/>
          <w:szCs w:val="20"/>
        </w:rPr>
        <w:t>Пушкинского</w:t>
      </w:r>
      <w:r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  <w:r w:rsidRPr="00E95BE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D2CBA" w:rsidRDefault="009D2CBA" w:rsidP="00E95BEB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Ромодановского муниципального района </w:t>
      </w:r>
    </w:p>
    <w:p w:rsidR="009D2CBA" w:rsidRDefault="009D2CBA" w:rsidP="00E95BEB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Республики Мордовия</w:t>
      </w:r>
      <w:r>
        <w:rPr>
          <w:rFonts w:ascii="Times New Roman" w:hAnsi="Times New Roman" w:cs="Times New Roman"/>
          <w:sz w:val="20"/>
          <w:szCs w:val="20"/>
        </w:rPr>
        <w:br/>
        <w:t xml:space="preserve">«Комплексное развитие сельских </w:t>
      </w:r>
    </w:p>
    <w:p w:rsidR="009D2CBA" w:rsidRPr="00691692" w:rsidRDefault="009D2CBA" w:rsidP="00E95BEB">
      <w:pPr>
        <w:jc w:val="right"/>
        <w:rPr>
          <w:rStyle w:val="a3"/>
          <w:b w:val="0"/>
        </w:rPr>
      </w:pPr>
      <w:r>
        <w:rPr>
          <w:rFonts w:ascii="Times New Roman" w:hAnsi="Times New Roman" w:cs="Times New Roman"/>
          <w:sz w:val="20"/>
          <w:szCs w:val="20"/>
        </w:rPr>
        <w:t>территорий» на 2020-2025гг.»</w:t>
      </w:r>
    </w:p>
    <w:p w:rsidR="009D2CBA" w:rsidRPr="00D36FCB" w:rsidRDefault="009D2CBA" w:rsidP="00FD293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592BEF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Pr="00592BEF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D36FC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Pr="00BC6F8A">
        <w:rPr>
          <w:color w:val="000000"/>
          <w:sz w:val="28"/>
          <w:szCs w:val="28"/>
        </w:rPr>
        <w:t>Пушкинского</w:t>
      </w:r>
      <w:r w:rsidRPr="00D36FCB">
        <w:rPr>
          <w:color w:val="auto"/>
          <w:sz w:val="28"/>
          <w:szCs w:val="28"/>
        </w:rPr>
        <w:t xml:space="preserve"> сельского поселения</w:t>
      </w:r>
      <w:r w:rsidRPr="00D36FCB">
        <w:rPr>
          <w:rFonts w:ascii="Times New Roman" w:hAnsi="Times New Roman" w:cs="Times New Roman"/>
          <w:color w:val="auto"/>
          <w:sz w:val="28"/>
          <w:szCs w:val="28"/>
        </w:rPr>
        <w:br/>
        <w:t>«Комплексное развитие сельских территорий»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2020-2025гг.</w:t>
      </w:r>
    </w:p>
    <w:tbl>
      <w:tblPr>
        <w:tblW w:w="154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18"/>
        <w:gridCol w:w="2079"/>
        <w:gridCol w:w="1386"/>
        <w:gridCol w:w="1386"/>
        <w:gridCol w:w="2772"/>
        <w:gridCol w:w="2218"/>
        <w:gridCol w:w="2633"/>
      </w:tblGrid>
      <w:tr w:rsidR="009D2CBA" w:rsidRPr="00B26FEF" w:rsidTr="00212A55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№</w:t>
            </w:r>
            <w:r w:rsidRPr="00B26FEF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Ожидаемый непосредственный результат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Последствия не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6FEF">
              <w:rPr>
                <w:rFonts w:ascii="Times New Roman" w:hAnsi="Times New Roman" w:cs="Times New Roman"/>
              </w:rPr>
              <w:t>реализации мероприятия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Связь с показателями Государственной программы</w:t>
            </w:r>
          </w:p>
        </w:tc>
      </w:tr>
      <w:tr w:rsidR="009D2CBA" w:rsidRPr="00B26FEF" w:rsidTr="00212A55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начала реализации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D2CBA" w:rsidRPr="00B26FEF" w:rsidTr="00212A55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8</w:t>
            </w:r>
          </w:p>
        </w:tc>
      </w:tr>
      <w:tr w:rsidR="009D2CBA" w:rsidRPr="00B26FEF" w:rsidTr="00212A55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1. Подпрограмма «Создание условий для обеспечения доступным и комфортным жильем сельского населения»</w:t>
            </w:r>
          </w:p>
        </w:tc>
      </w:tr>
      <w:tr w:rsidR="009D2CBA" w:rsidRPr="00B26FEF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A50731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Default="009D2CBA" w:rsidP="0027332D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9D2CBA" w:rsidRPr="00B26FEF" w:rsidRDefault="009D2CBA" w:rsidP="0027332D">
            <w:pPr>
              <w:pStyle w:val="aa"/>
              <w:rPr>
                <w:rFonts w:ascii="Times New Roman" w:hAnsi="Times New Roman" w:cs="Times New Roman"/>
              </w:rPr>
            </w:pPr>
            <w:r w:rsidRPr="00BC6F8A">
              <w:rPr>
                <w:rFonts w:ascii="Times New Roman" w:hAnsi="Times New Roman" w:cs="Times New Roman"/>
                <w:color w:val="000000"/>
              </w:rPr>
              <w:t>Пушкинского</w:t>
            </w:r>
            <w:r w:rsidRPr="00B26F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  <w:r w:rsidRPr="00B26F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FC7825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улучшение жилищных условий </w:t>
            </w:r>
            <w:r>
              <w:rPr>
                <w:rFonts w:ascii="Times New Roman" w:hAnsi="Times New Roman" w:cs="Times New Roman"/>
              </w:rPr>
              <w:t>400</w:t>
            </w:r>
            <w:r w:rsidRPr="00B26FE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26FEF">
              <w:rPr>
                <w:rFonts w:ascii="Times New Roman" w:hAnsi="Times New Roman" w:cs="Times New Roman"/>
              </w:rPr>
              <w:t>сельских семей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снижение доступности улучшения жилищных условий негативно повлияет на привлечение молодых и высококвалифици-рованных специалистов на село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9D2CBA" w:rsidRPr="00B26FEF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A5073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A50731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9D2CBA" w:rsidRPr="00B26FEF" w:rsidRDefault="009D2CBA" w:rsidP="00EB3F3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C6F8A">
              <w:rPr>
                <w:rFonts w:ascii="Times New Roman" w:hAnsi="Times New Roman" w:cs="Times New Roman"/>
                <w:color w:val="000000"/>
              </w:rPr>
              <w:t>Пушкинского</w:t>
            </w:r>
            <w:r w:rsidRPr="00B26F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461F4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461F4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FC7825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улучшение жилищных условий </w:t>
            </w:r>
            <w:r>
              <w:rPr>
                <w:rFonts w:ascii="Times New Roman" w:hAnsi="Times New Roman" w:cs="Times New Roman"/>
              </w:rPr>
              <w:t>0</w:t>
            </w:r>
            <w:r w:rsidRPr="00B26FE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26FEF">
              <w:rPr>
                <w:rFonts w:ascii="Times New Roman" w:hAnsi="Times New Roman" w:cs="Times New Roman"/>
              </w:rPr>
              <w:t>сельских семей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CA3F0F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снижение доступности улучшения жилищных условий негативно повлияет на привлечение молодых и высококвалифици-рованных специалистов на село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B26FEF" w:rsidRDefault="009D2CBA" w:rsidP="00FD293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-</w:t>
            </w:r>
          </w:p>
        </w:tc>
      </w:tr>
      <w:tr w:rsidR="009D2CBA" w:rsidRPr="00B26FEF" w:rsidTr="00EA3A3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A5073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85015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Льготная сельская ипотека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9D2CBA" w:rsidRPr="00B26FEF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C6F8A">
              <w:rPr>
                <w:rFonts w:ascii="Times New Roman" w:hAnsi="Times New Roman" w:cs="Times New Roman"/>
                <w:color w:val="000000"/>
              </w:rPr>
              <w:t xml:space="preserve">Пушкинского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  <w:r w:rsidRPr="00B26F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EA3A3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EA3A3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FC7825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улучшение жилищных условий </w:t>
            </w:r>
            <w:r>
              <w:rPr>
                <w:rFonts w:ascii="Times New Roman" w:hAnsi="Times New Roman" w:cs="Times New Roman"/>
              </w:rPr>
              <w:t>10</w:t>
            </w:r>
            <w:r w:rsidRPr="00B26FEF">
              <w:rPr>
                <w:rFonts w:ascii="Times New Roman" w:hAnsi="Times New Roman" w:cs="Times New Roman"/>
              </w:rPr>
              <w:t xml:space="preserve"> сельских семей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EA3A3D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снижение доступности улучшения жилищных условий негативно повлияет на привлечение молодых и высококвалифици-рованных специалистов на село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B26FEF" w:rsidRDefault="009D2CBA" w:rsidP="00EA3A3D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9D2CBA" w:rsidRPr="00B26FEF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D950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A50731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Обустройство объектами инженерной инфраструктуры и благоустройству, площадок, расположенных на сельских территориях, под компактную жилищную застройку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9D2CBA" w:rsidRPr="00B26FEF" w:rsidRDefault="009D2CBA" w:rsidP="00EB3F3A">
            <w:pPr>
              <w:pStyle w:val="aa"/>
              <w:rPr>
                <w:rFonts w:ascii="Times New Roman" w:hAnsi="Times New Roman" w:cs="Times New Roman"/>
                <w:color w:val="FF0000"/>
              </w:rPr>
            </w:pPr>
            <w:r w:rsidRPr="00BC6F8A">
              <w:rPr>
                <w:rFonts w:ascii="Times New Roman" w:hAnsi="Times New Roman" w:cs="Times New Roman"/>
                <w:color w:val="000000"/>
              </w:rPr>
              <w:t xml:space="preserve">Пушкинского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FC7825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 xml:space="preserve">создание необходимой инженерной инфраструктуры под строительство </w:t>
            </w:r>
            <w:r>
              <w:rPr>
                <w:rFonts w:ascii="Times New Roman" w:hAnsi="Times New Roman" w:cs="Times New Roman"/>
              </w:rPr>
              <w:t>400</w:t>
            </w:r>
            <w:r w:rsidRPr="00B26FEF">
              <w:rPr>
                <w:rFonts w:ascii="Times New Roman" w:hAnsi="Times New Roman" w:cs="Times New Roman"/>
              </w:rPr>
              <w:t xml:space="preserve"> домов на сельских территориях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F1502C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>снижение доступности земельных участков под строительство, оборудованных инженерной инфраструктурой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9D2CBA" w:rsidRPr="00B26FEF" w:rsidTr="008C0ADC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2CBA" w:rsidRPr="00B26FEF" w:rsidRDefault="009D2CBA" w:rsidP="008C0ADC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2. Подпрограмма «Создание и развитие инфраструктуры на сельских территориях»</w:t>
            </w:r>
          </w:p>
        </w:tc>
      </w:tr>
      <w:tr w:rsidR="009D2CBA" w:rsidRPr="00B26FEF" w:rsidTr="00D2559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D950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D2559B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Благоустройство сельских территорий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9D2CBA" w:rsidRPr="00B26FEF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C6F8A">
              <w:rPr>
                <w:rFonts w:ascii="Times New Roman" w:hAnsi="Times New Roman" w:cs="Times New Roman"/>
                <w:color w:val="000000"/>
              </w:rPr>
              <w:t xml:space="preserve">Пушкинского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FC7825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 xml:space="preserve">реализация </w:t>
            </w:r>
            <w:r>
              <w:rPr>
                <w:rFonts w:ascii="Times New Roman" w:hAnsi="Times New Roman" w:cs="Times New Roman"/>
              </w:rPr>
              <w:t>3</w:t>
            </w:r>
            <w:r w:rsidRPr="00B26FEF">
              <w:rPr>
                <w:rFonts w:ascii="Times New Roman" w:hAnsi="Times New Roman" w:cs="Times New Roman"/>
              </w:rPr>
              <w:t xml:space="preserve"> общественно-значимых проектов по благоустройству территорий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D2559B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>снижение привлекательности проживания на сельских территориях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B26FEF" w:rsidRDefault="009D2CBA" w:rsidP="00D2559B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9D2CBA" w:rsidRPr="00B26FEF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D950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A50731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Развитие инженерной инфраструктуры на сельских территориях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9D2CBA" w:rsidRPr="00B26FEF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C6F8A">
              <w:rPr>
                <w:rFonts w:ascii="Times New Roman" w:hAnsi="Times New Roman" w:cs="Times New Roman"/>
                <w:color w:val="000000"/>
              </w:rPr>
              <w:t xml:space="preserve">Пушкинского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803FEE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ввод в действие  </w:t>
            </w:r>
            <w:smartTag w:uri="urn:schemas-microsoft-com:office:smarttags" w:element="metricconverter">
              <w:smartTagPr>
                <w:attr w:name="ProductID" w:val="3 км"/>
              </w:smartTagPr>
              <w:r>
                <w:rPr>
                  <w:rFonts w:ascii="Times New Roman" w:hAnsi="Times New Roman" w:cs="Times New Roman"/>
                </w:rPr>
                <w:t>3</w:t>
              </w:r>
              <w:r w:rsidRPr="00B26FEF">
                <w:rPr>
                  <w:rFonts w:ascii="Times New Roman" w:hAnsi="Times New Roman" w:cs="Times New Roman"/>
                </w:rPr>
                <w:t xml:space="preserve"> км</w:t>
              </w:r>
            </w:smartTag>
            <w:r w:rsidRPr="00B26FEF">
              <w:rPr>
                <w:rFonts w:ascii="Times New Roman" w:hAnsi="Times New Roman" w:cs="Times New Roman"/>
              </w:rPr>
              <w:t xml:space="preserve"> распределительных газовых сетей, </w:t>
            </w:r>
            <w:smartTag w:uri="urn:schemas-microsoft-com:office:smarttags" w:element="metricconverter">
              <w:smartTagPr>
                <w:attr w:name="ProductID" w:val="3 км"/>
              </w:smartTagPr>
              <w:r>
                <w:rPr>
                  <w:rFonts w:ascii="Times New Roman" w:hAnsi="Times New Roman" w:cs="Times New Roman"/>
                </w:rPr>
                <w:t>3</w:t>
              </w:r>
              <w:r w:rsidRPr="00B26FEF">
                <w:rPr>
                  <w:rFonts w:ascii="Times New Roman" w:hAnsi="Times New Roman" w:cs="Times New Roman"/>
                </w:rPr>
                <w:t xml:space="preserve"> км</w:t>
              </w:r>
            </w:smartTag>
            <w:r w:rsidRPr="00B26FEF">
              <w:rPr>
                <w:rFonts w:ascii="Times New Roman" w:hAnsi="Times New Roman" w:cs="Times New Roman"/>
              </w:rPr>
              <w:t xml:space="preserve"> локальных водопроводов в сельской местности, завершение реализации</w:t>
            </w:r>
            <w:r w:rsidRPr="00B26FE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26FEF">
              <w:rPr>
                <w:rFonts w:ascii="Times New Roman" w:hAnsi="Times New Roman" w:cs="Times New Roman"/>
              </w:rPr>
              <w:t>1 проекта по комплексной компактной застройки сельских поселений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2C41BD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незавершенные строительством объекты инженерной инфраструктуры в сельской местности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9D2CBA" w:rsidRPr="00B26FEF" w:rsidTr="00212A5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D950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85015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  <w:lang w:eastAsia="en-US"/>
              </w:rPr>
              <w:t>Развитие транспортной инфраструктуры на сельских территориях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9D2CBA" w:rsidRPr="00B26FEF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C6F8A">
              <w:rPr>
                <w:rFonts w:ascii="Times New Roman" w:hAnsi="Times New Roman" w:cs="Times New Roman"/>
                <w:color w:val="000000"/>
              </w:rPr>
              <w:t>Пушкинского</w:t>
            </w:r>
            <w:r w:rsidRPr="00B26F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Default="009D2CBA" w:rsidP="000F1139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строительство и реконструкцию автомобильных дорог общего пользования с твердым покрытием</w:t>
            </w:r>
          </w:p>
          <w:p w:rsidR="009D2CBA" w:rsidRPr="004474B9" w:rsidRDefault="009D2CBA" w:rsidP="004474B9">
            <w:r>
              <w:t>0  км.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отсутствие круглогодичной связи общественно значимых объектов сельских населенных пунктов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9D2CBA" w:rsidRPr="00B26FEF" w:rsidTr="008C0AD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D9507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8C0ADC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Современный облик сельских территорий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9D2CBA" w:rsidRPr="00B26FEF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C6F8A">
              <w:rPr>
                <w:rFonts w:ascii="Times New Roman" w:hAnsi="Times New Roman" w:cs="Times New Roman"/>
                <w:color w:val="000000"/>
              </w:rPr>
              <w:t>Пушкинского</w:t>
            </w:r>
            <w:r w:rsidRPr="00B26F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803FEE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 xml:space="preserve">реализация </w:t>
            </w:r>
            <w:r>
              <w:rPr>
                <w:rFonts w:ascii="Times New Roman" w:hAnsi="Times New Roman" w:cs="Times New Roman"/>
              </w:rPr>
              <w:t>3</w:t>
            </w:r>
            <w:r w:rsidRPr="00B26FEF">
              <w:rPr>
                <w:rFonts w:ascii="Times New Roman" w:hAnsi="Times New Roman" w:cs="Times New Roman"/>
              </w:rPr>
              <w:t xml:space="preserve"> инициативных проектов комплексного развития сельских территорий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8C0ADC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>снижение привлекательности проживания на сельских территориях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B26FEF" w:rsidRDefault="009D2CBA" w:rsidP="008C0ADC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  <w:tr w:rsidR="009D2CBA" w:rsidRPr="00B26FEF" w:rsidTr="00212A55">
        <w:tc>
          <w:tcPr>
            <w:tcW w:w="1540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2CBA" w:rsidRPr="00B26FEF" w:rsidRDefault="009D2CBA" w:rsidP="00163B9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3. Подпрограмма «Развитие рынка труда (кадрового потенциала) на сельских территориях»</w:t>
            </w:r>
          </w:p>
        </w:tc>
      </w:tr>
      <w:tr w:rsidR="009D2CBA" w:rsidRPr="00B26FEF" w:rsidTr="008C0AD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A50731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Содействие сельскохозяйственным товаропроизводителям в обеспечении квалифицированными специалистами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9D2CBA" w:rsidRPr="00B26FEF" w:rsidRDefault="009D2CBA" w:rsidP="00EB3F3A">
            <w:pPr>
              <w:pStyle w:val="aa"/>
              <w:rPr>
                <w:rFonts w:ascii="Times New Roman" w:hAnsi="Times New Roman" w:cs="Times New Roman"/>
              </w:rPr>
            </w:pPr>
            <w:r w:rsidRPr="00BC6F8A">
              <w:rPr>
                <w:rFonts w:ascii="Times New Roman" w:hAnsi="Times New Roman" w:cs="Times New Roman"/>
                <w:color w:val="000000"/>
              </w:rPr>
              <w:t>Пушкинского</w:t>
            </w:r>
            <w:r w:rsidRPr="00B26F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FB28D0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>проведение обучения с последующим трудоустройством на сельских территориях квалифицированных специалистов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BA" w:rsidRPr="00B26FEF" w:rsidRDefault="009D2CBA" w:rsidP="008C0ADC">
            <w:pPr>
              <w:pStyle w:val="aa"/>
              <w:rPr>
                <w:rFonts w:ascii="Times New Roman" w:hAnsi="Times New Roman" w:cs="Times New Roman"/>
                <w:highlight w:val="yellow"/>
              </w:rPr>
            </w:pPr>
            <w:r w:rsidRPr="00B26FEF">
              <w:rPr>
                <w:rFonts w:ascii="Times New Roman" w:hAnsi="Times New Roman" w:cs="Times New Roman"/>
              </w:rPr>
              <w:t>отток молодых специалистов из сельской местности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CBA" w:rsidRPr="00B26FEF" w:rsidRDefault="009D2CBA" w:rsidP="008C0ADC">
            <w:pPr>
              <w:pStyle w:val="aa"/>
              <w:rPr>
                <w:rFonts w:ascii="Times New Roman" w:hAnsi="Times New Roman" w:cs="Times New Roman"/>
              </w:rPr>
            </w:pPr>
            <w:r w:rsidRPr="00B26FEF">
              <w:rPr>
                <w:rFonts w:ascii="Times New Roman" w:hAnsi="Times New Roman" w:cs="Times New Roman"/>
              </w:rPr>
              <w:t>выполнение индикаторов подпрограммы</w:t>
            </w:r>
          </w:p>
        </w:tc>
      </w:tr>
    </w:tbl>
    <w:p w:rsidR="009D2CBA" w:rsidRPr="00592BEF" w:rsidRDefault="009D2CBA" w:rsidP="00FD069E">
      <w:pPr>
        <w:ind w:firstLine="0"/>
        <w:jc w:val="left"/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9D2CBA" w:rsidRPr="00592BEF" w:rsidSect="00E40276">
      <w:headerReference w:type="default" r:id="rId8"/>
      <w:footerReference w:type="default" r:id="rId9"/>
      <w:pgSz w:w="16837" w:h="11905" w:orient="landscape"/>
      <w:pgMar w:top="1440" w:right="800" w:bottom="1440" w:left="800" w:header="720" w:footer="720" w:gutter="0"/>
      <w:pgNumType w:start="29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CBA" w:rsidRDefault="009D2CBA">
      <w:r>
        <w:separator/>
      </w:r>
    </w:p>
  </w:endnote>
  <w:endnote w:type="continuationSeparator" w:id="0">
    <w:p w:rsidR="009D2CBA" w:rsidRDefault="009D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CBA" w:rsidRDefault="009D2CBA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9D2CBA" w:rsidRPr="00B26FEF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9D2CBA" w:rsidRPr="00B26FEF" w:rsidRDefault="009D2CBA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9D2CBA" w:rsidRPr="00B26FEF" w:rsidRDefault="009D2CBA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9D2CBA" w:rsidRPr="00B26FEF" w:rsidRDefault="009D2CBA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CBA" w:rsidRDefault="009D2CBA">
      <w:r>
        <w:separator/>
      </w:r>
    </w:p>
  </w:footnote>
  <w:footnote w:type="continuationSeparator" w:id="0">
    <w:p w:rsidR="009D2CBA" w:rsidRDefault="009D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CBA" w:rsidRDefault="009D2CBA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30</w:t>
    </w:r>
    <w:r>
      <w:fldChar w:fldCharType="end"/>
    </w:r>
  </w:p>
  <w:p w:rsidR="009D2CBA" w:rsidRPr="00246FE7" w:rsidRDefault="009D2CBA" w:rsidP="00246FE7">
    <w:pPr>
      <w:pStyle w:val="af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9DC"/>
    <w:rsid w:val="000264B1"/>
    <w:rsid w:val="00027822"/>
    <w:rsid w:val="000372C8"/>
    <w:rsid w:val="00055602"/>
    <w:rsid w:val="00072F75"/>
    <w:rsid w:val="00073641"/>
    <w:rsid w:val="00091E8C"/>
    <w:rsid w:val="00092E20"/>
    <w:rsid w:val="000B1DF8"/>
    <w:rsid w:val="000B4178"/>
    <w:rsid w:val="000E452C"/>
    <w:rsid w:val="000F1139"/>
    <w:rsid w:val="001409EA"/>
    <w:rsid w:val="001452DD"/>
    <w:rsid w:val="00147E13"/>
    <w:rsid w:val="00150745"/>
    <w:rsid w:val="00151D09"/>
    <w:rsid w:val="00153615"/>
    <w:rsid w:val="00163B9A"/>
    <w:rsid w:val="00171BB6"/>
    <w:rsid w:val="0017770E"/>
    <w:rsid w:val="00181A55"/>
    <w:rsid w:val="00185F3A"/>
    <w:rsid w:val="001933D7"/>
    <w:rsid w:val="001B0921"/>
    <w:rsid w:val="001C52DF"/>
    <w:rsid w:val="001D4D49"/>
    <w:rsid w:val="001D64B4"/>
    <w:rsid w:val="001F688C"/>
    <w:rsid w:val="002067E8"/>
    <w:rsid w:val="00207EDD"/>
    <w:rsid w:val="00210F6A"/>
    <w:rsid w:val="00212A55"/>
    <w:rsid w:val="0022110A"/>
    <w:rsid w:val="00226962"/>
    <w:rsid w:val="00231761"/>
    <w:rsid w:val="00246FE7"/>
    <w:rsid w:val="0027332D"/>
    <w:rsid w:val="00280DB2"/>
    <w:rsid w:val="00281CC0"/>
    <w:rsid w:val="00282B24"/>
    <w:rsid w:val="002838C0"/>
    <w:rsid w:val="00296F94"/>
    <w:rsid w:val="002B3559"/>
    <w:rsid w:val="002B5ED3"/>
    <w:rsid w:val="002C41BD"/>
    <w:rsid w:val="00320849"/>
    <w:rsid w:val="00325571"/>
    <w:rsid w:val="0032647B"/>
    <w:rsid w:val="00346D8D"/>
    <w:rsid w:val="00346F0C"/>
    <w:rsid w:val="00353007"/>
    <w:rsid w:val="003552F9"/>
    <w:rsid w:val="00356FCF"/>
    <w:rsid w:val="00385C3D"/>
    <w:rsid w:val="0039294C"/>
    <w:rsid w:val="003B7EF3"/>
    <w:rsid w:val="003C25EA"/>
    <w:rsid w:val="003C3586"/>
    <w:rsid w:val="003D6341"/>
    <w:rsid w:val="003E1046"/>
    <w:rsid w:val="003E3EE3"/>
    <w:rsid w:val="003F106A"/>
    <w:rsid w:val="004002FA"/>
    <w:rsid w:val="00407456"/>
    <w:rsid w:val="00420D85"/>
    <w:rsid w:val="0043131A"/>
    <w:rsid w:val="00436E68"/>
    <w:rsid w:val="004430B4"/>
    <w:rsid w:val="004474B9"/>
    <w:rsid w:val="004523F1"/>
    <w:rsid w:val="00455EBA"/>
    <w:rsid w:val="00461F49"/>
    <w:rsid w:val="00477AC4"/>
    <w:rsid w:val="00481136"/>
    <w:rsid w:val="00483A91"/>
    <w:rsid w:val="004A14B9"/>
    <w:rsid w:val="004A4296"/>
    <w:rsid w:val="004B2205"/>
    <w:rsid w:val="004B3FE7"/>
    <w:rsid w:val="004B780E"/>
    <w:rsid w:val="004C2333"/>
    <w:rsid w:val="004C3A41"/>
    <w:rsid w:val="004C5881"/>
    <w:rsid w:val="00500242"/>
    <w:rsid w:val="00500511"/>
    <w:rsid w:val="00531CC1"/>
    <w:rsid w:val="00540B39"/>
    <w:rsid w:val="00543635"/>
    <w:rsid w:val="005450C9"/>
    <w:rsid w:val="00550A55"/>
    <w:rsid w:val="005512DC"/>
    <w:rsid w:val="00577BF6"/>
    <w:rsid w:val="00592BEF"/>
    <w:rsid w:val="005A344A"/>
    <w:rsid w:val="005A3F4B"/>
    <w:rsid w:val="005C0CCF"/>
    <w:rsid w:val="005C3E68"/>
    <w:rsid w:val="005C6D3F"/>
    <w:rsid w:val="005D7152"/>
    <w:rsid w:val="00610A89"/>
    <w:rsid w:val="00611AC4"/>
    <w:rsid w:val="00615F51"/>
    <w:rsid w:val="006160F8"/>
    <w:rsid w:val="0062053C"/>
    <w:rsid w:val="006349DC"/>
    <w:rsid w:val="0064383A"/>
    <w:rsid w:val="0065695F"/>
    <w:rsid w:val="006701BC"/>
    <w:rsid w:val="0068480F"/>
    <w:rsid w:val="00691692"/>
    <w:rsid w:val="006B2804"/>
    <w:rsid w:val="006F0961"/>
    <w:rsid w:val="006F2A58"/>
    <w:rsid w:val="00700EA2"/>
    <w:rsid w:val="00701B66"/>
    <w:rsid w:val="007024EE"/>
    <w:rsid w:val="00706F82"/>
    <w:rsid w:val="00707EFA"/>
    <w:rsid w:val="007220F9"/>
    <w:rsid w:val="00753EEB"/>
    <w:rsid w:val="00760800"/>
    <w:rsid w:val="00763ADC"/>
    <w:rsid w:val="007653BF"/>
    <w:rsid w:val="00767711"/>
    <w:rsid w:val="007733B4"/>
    <w:rsid w:val="007816AF"/>
    <w:rsid w:val="00782567"/>
    <w:rsid w:val="0079742B"/>
    <w:rsid w:val="007A351C"/>
    <w:rsid w:val="007D17F5"/>
    <w:rsid w:val="00800104"/>
    <w:rsid w:val="00803FEE"/>
    <w:rsid w:val="00824B7F"/>
    <w:rsid w:val="00825EE1"/>
    <w:rsid w:val="00845814"/>
    <w:rsid w:val="0085015A"/>
    <w:rsid w:val="00854B28"/>
    <w:rsid w:val="00872444"/>
    <w:rsid w:val="00872EE3"/>
    <w:rsid w:val="008B1B35"/>
    <w:rsid w:val="008C0846"/>
    <w:rsid w:val="008C0ADC"/>
    <w:rsid w:val="008C6589"/>
    <w:rsid w:val="008D4FAB"/>
    <w:rsid w:val="008E1CEF"/>
    <w:rsid w:val="00906C4F"/>
    <w:rsid w:val="0091266F"/>
    <w:rsid w:val="009371D2"/>
    <w:rsid w:val="0094762F"/>
    <w:rsid w:val="00947702"/>
    <w:rsid w:val="0095639B"/>
    <w:rsid w:val="009578DB"/>
    <w:rsid w:val="00966EDF"/>
    <w:rsid w:val="00985C78"/>
    <w:rsid w:val="00996CC6"/>
    <w:rsid w:val="009A1414"/>
    <w:rsid w:val="009B212F"/>
    <w:rsid w:val="009C3787"/>
    <w:rsid w:val="009D0E34"/>
    <w:rsid w:val="009D2CBA"/>
    <w:rsid w:val="009D35B2"/>
    <w:rsid w:val="009D718C"/>
    <w:rsid w:val="00A012C7"/>
    <w:rsid w:val="00A237BD"/>
    <w:rsid w:val="00A25F4D"/>
    <w:rsid w:val="00A32E5D"/>
    <w:rsid w:val="00A33853"/>
    <w:rsid w:val="00A44595"/>
    <w:rsid w:val="00A50731"/>
    <w:rsid w:val="00A567FB"/>
    <w:rsid w:val="00A613BA"/>
    <w:rsid w:val="00A82880"/>
    <w:rsid w:val="00A84B09"/>
    <w:rsid w:val="00A90BAE"/>
    <w:rsid w:val="00A932B3"/>
    <w:rsid w:val="00A9343F"/>
    <w:rsid w:val="00A951AA"/>
    <w:rsid w:val="00AB0DD9"/>
    <w:rsid w:val="00AB15A0"/>
    <w:rsid w:val="00AB3C8E"/>
    <w:rsid w:val="00AE7335"/>
    <w:rsid w:val="00AF7F63"/>
    <w:rsid w:val="00B05D86"/>
    <w:rsid w:val="00B07D66"/>
    <w:rsid w:val="00B13AEE"/>
    <w:rsid w:val="00B203D0"/>
    <w:rsid w:val="00B22FC6"/>
    <w:rsid w:val="00B2693D"/>
    <w:rsid w:val="00B26FEF"/>
    <w:rsid w:val="00B463BD"/>
    <w:rsid w:val="00B4680F"/>
    <w:rsid w:val="00B50684"/>
    <w:rsid w:val="00B65084"/>
    <w:rsid w:val="00BB2538"/>
    <w:rsid w:val="00BC3473"/>
    <w:rsid w:val="00BC5BFF"/>
    <w:rsid w:val="00BC6F8A"/>
    <w:rsid w:val="00BC726B"/>
    <w:rsid w:val="00BC7BE5"/>
    <w:rsid w:val="00BD23B5"/>
    <w:rsid w:val="00BF2B33"/>
    <w:rsid w:val="00C00307"/>
    <w:rsid w:val="00C00C5F"/>
    <w:rsid w:val="00C06037"/>
    <w:rsid w:val="00C15DAC"/>
    <w:rsid w:val="00C17A8B"/>
    <w:rsid w:val="00C2639A"/>
    <w:rsid w:val="00C41A5C"/>
    <w:rsid w:val="00C65BAB"/>
    <w:rsid w:val="00C70E1A"/>
    <w:rsid w:val="00C760B5"/>
    <w:rsid w:val="00C80FA4"/>
    <w:rsid w:val="00CA3F0F"/>
    <w:rsid w:val="00CD2A06"/>
    <w:rsid w:val="00D06C80"/>
    <w:rsid w:val="00D17BC4"/>
    <w:rsid w:val="00D23F7B"/>
    <w:rsid w:val="00D2559B"/>
    <w:rsid w:val="00D36FCB"/>
    <w:rsid w:val="00D4789E"/>
    <w:rsid w:val="00D478AB"/>
    <w:rsid w:val="00D6525D"/>
    <w:rsid w:val="00D872F6"/>
    <w:rsid w:val="00D9507C"/>
    <w:rsid w:val="00DA21C7"/>
    <w:rsid w:val="00DA35AB"/>
    <w:rsid w:val="00DB26AB"/>
    <w:rsid w:val="00DC33ED"/>
    <w:rsid w:val="00DC6403"/>
    <w:rsid w:val="00DD6C7A"/>
    <w:rsid w:val="00DE0B84"/>
    <w:rsid w:val="00DE5636"/>
    <w:rsid w:val="00DF2052"/>
    <w:rsid w:val="00E1061F"/>
    <w:rsid w:val="00E1347A"/>
    <w:rsid w:val="00E1601B"/>
    <w:rsid w:val="00E20C34"/>
    <w:rsid w:val="00E21425"/>
    <w:rsid w:val="00E23CB0"/>
    <w:rsid w:val="00E40276"/>
    <w:rsid w:val="00E40788"/>
    <w:rsid w:val="00E42AF8"/>
    <w:rsid w:val="00E60013"/>
    <w:rsid w:val="00E62F50"/>
    <w:rsid w:val="00E77964"/>
    <w:rsid w:val="00E84056"/>
    <w:rsid w:val="00E95BEB"/>
    <w:rsid w:val="00E968E8"/>
    <w:rsid w:val="00EA0B01"/>
    <w:rsid w:val="00EA19F8"/>
    <w:rsid w:val="00EA3A3D"/>
    <w:rsid w:val="00EB3F3A"/>
    <w:rsid w:val="00EB55C1"/>
    <w:rsid w:val="00EC4E67"/>
    <w:rsid w:val="00EE6EB4"/>
    <w:rsid w:val="00EF529A"/>
    <w:rsid w:val="00F1502C"/>
    <w:rsid w:val="00F50DD2"/>
    <w:rsid w:val="00F5673D"/>
    <w:rsid w:val="00F57621"/>
    <w:rsid w:val="00F74B9F"/>
    <w:rsid w:val="00FB28D0"/>
    <w:rsid w:val="00FC65F2"/>
    <w:rsid w:val="00FC7825"/>
    <w:rsid w:val="00FD069E"/>
    <w:rsid w:val="00FD293A"/>
    <w:rsid w:val="00FD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  <w14:defaultImageDpi w14:val="0"/>
  <w15:docId w15:val="{F77754EB-1290-4B85-B982-C251BB46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0745"/>
    <w:rPr>
      <w:rFonts w:ascii="Cambria" w:hAnsi="Cambria"/>
      <w:b/>
      <w:kern w:val="32"/>
      <w:sz w:val="32"/>
    </w:rPr>
  </w:style>
  <w:style w:type="character" w:customStyle="1" w:styleId="90">
    <w:name w:val="Заголовок 9 Знак"/>
    <w:basedOn w:val="a0"/>
    <w:link w:val="9"/>
    <w:uiPriority w:val="99"/>
    <w:locked/>
    <w:rsid w:val="005C0CCF"/>
    <w:rPr>
      <w:rFonts w:ascii="Cambria" w:hAnsi="Cambria"/>
      <w:i/>
      <w:color w:val="404040"/>
      <w:sz w:val="20"/>
    </w:rPr>
  </w:style>
  <w:style w:type="character" w:customStyle="1" w:styleId="a3">
    <w:name w:val="Цветовое выделение"/>
    <w:uiPriority w:val="99"/>
    <w:rsid w:val="00150745"/>
    <w:rPr>
      <w:b/>
      <w:color w:val="26282F"/>
    </w:rPr>
  </w:style>
  <w:style w:type="character" w:customStyle="1" w:styleId="a4">
    <w:name w:val="Гипертекстовая ссылка"/>
    <w:uiPriority w:val="99"/>
    <w:rsid w:val="00150745"/>
    <w:rPr>
      <w:b/>
      <w:color w:val="106BBE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150745"/>
    <w:rPr>
      <w:rFonts w:ascii="Times New Roman CYR" w:hAnsi="Times New Roman CYR"/>
      <w:sz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150745"/>
    <w:rPr>
      <w:rFonts w:ascii="Times New Roman CYR" w:hAnsi="Times New Roman CYR"/>
      <w:sz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246FE7"/>
    <w:rPr>
      <w:rFonts w:ascii="Tahoma" w:hAnsi="Tahoma"/>
      <w:sz w:val="16"/>
    </w:rPr>
  </w:style>
  <w:style w:type="character" w:styleId="af5">
    <w:name w:val="Hyperlink"/>
    <w:basedOn w:val="a0"/>
    <w:uiPriority w:val="99"/>
    <w:semiHidden/>
    <w:rsid w:val="0022110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36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3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4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3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3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4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4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40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3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3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4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4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4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3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4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4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4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363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4363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4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4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3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4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9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4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4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3639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4363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3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3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8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363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4363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8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40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04363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4363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4363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4363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4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9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4363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4363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3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40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4364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4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4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3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8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3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3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3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4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9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4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4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4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9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36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3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36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36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36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6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363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64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36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363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363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4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4363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363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363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F:\&#1084;&#1080;&#1085;&#1089;&#1077;&#1083;&#1100;&#1093;&#1086;&#1079;%20&#1080;&#1085;&#1092;&#1086;&#1088;&#1084;&#1072;&#1094;&#1080;&#1103;\&#1084;&#1091;&#1085;&#1080;&#1094;&#1080;&#1087;&#1072;&#1083;&#1100;&#1085;&#1072;&#1103;%20&#1087;&#1088;&#1075;&#1086;&#1088;&#1072;&#1084;&#1084;&#1072;%2021.08.2019&#1075;\4.&#1055;&#1088;&#1080;&#1083;&#1086;&#1078;&#1077;&#1085;&#1080;&#1077;%202%20&#1055;&#1077;&#1088;&#1077;&#1095;&#1077;&#1085;&#1100;%20&#1084;&#1077;&#1088;&#1086;&#1087;&#1088;&#1080;&#1103;&#1090;&#1080;&#1081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1</Pages>
  <Words>625</Words>
  <Characters>3569</Characters>
  <Application>Microsoft Office Word</Application>
  <DocSecurity>0</DocSecurity>
  <Lines>29</Lines>
  <Paragraphs>8</Paragraphs>
  <ScaleCrop>false</ScaleCrop>
  <Company>НПП "Гарант-Сервис"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</cp:lastModifiedBy>
  <cp:revision>28</cp:revision>
  <cp:lastPrinted>2019-06-06T13:54:00Z</cp:lastPrinted>
  <dcterms:created xsi:type="dcterms:W3CDTF">2019-05-27T07:10:00Z</dcterms:created>
  <dcterms:modified xsi:type="dcterms:W3CDTF">2022-10-05T08:04:00Z</dcterms:modified>
</cp:coreProperties>
</file>